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9E3" w:rsidRPr="000C49E3" w:rsidRDefault="000C49E3" w:rsidP="000C49E3">
      <w:pPr>
        <w:suppressAutoHyphens/>
        <w:spacing w:after="0"/>
        <w:ind w:left="1188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C49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Додаток 3</w:t>
      </w:r>
    </w:p>
    <w:p w:rsidR="000C49E3" w:rsidRPr="000C49E3" w:rsidRDefault="000C49E3" w:rsidP="000C49E3">
      <w:pPr>
        <w:suppressAutoHyphens/>
        <w:spacing w:after="0" w:line="240" w:lineRule="auto"/>
        <w:ind w:left="1008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C49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 Регіональної Програми</w:t>
      </w:r>
    </w:p>
    <w:p w:rsidR="000C49E3" w:rsidRPr="000C49E3" w:rsidRDefault="00A45BBB" w:rsidP="000C49E3">
      <w:pPr>
        <w:suppressAutoHyphens/>
        <w:spacing w:after="0" w:line="240" w:lineRule="auto"/>
        <w:ind w:left="1008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правової освіти населення</w:t>
      </w:r>
    </w:p>
    <w:p w:rsidR="000C49E3" w:rsidRPr="000C49E3" w:rsidRDefault="000C49E3" w:rsidP="000C49E3">
      <w:pPr>
        <w:spacing w:after="0" w:line="240" w:lineRule="auto"/>
        <w:ind w:left="10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9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</w:t>
      </w:r>
      <w:r w:rsidR="00A45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0C49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-2020 роки</w:t>
      </w:r>
    </w:p>
    <w:p w:rsidR="000C49E3" w:rsidRPr="000C49E3" w:rsidRDefault="000C49E3" w:rsidP="000C49E3">
      <w:pPr>
        <w:spacing w:after="0" w:line="240" w:lineRule="auto"/>
        <w:ind w:left="864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C49E3" w:rsidRPr="00494F9E" w:rsidRDefault="000C49E3" w:rsidP="00494F9E">
      <w:pPr>
        <w:pStyle w:val="aa"/>
        <w:numPr>
          <w:ilvl w:val="0"/>
          <w:numId w:val="1"/>
        </w:num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94F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Показники продукту програми на 201</w:t>
      </w:r>
      <w:r w:rsidR="00A45BBB" w:rsidRPr="00494F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Pr="00494F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-2020 роки</w:t>
      </w:r>
    </w:p>
    <w:p w:rsidR="00494F9E" w:rsidRPr="00494F9E" w:rsidRDefault="00494F9E" w:rsidP="00D10E0F">
      <w:pPr>
        <w:pStyle w:val="aa"/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pPr w:leftFromText="180" w:rightFromText="180" w:vertAnchor="text" w:tblpY="1"/>
        <w:tblOverlap w:val="never"/>
        <w:tblW w:w="17924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42"/>
        <w:gridCol w:w="6516"/>
        <w:gridCol w:w="1582"/>
        <w:gridCol w:w="1386"/>
        <w:gridCol w:w="15"/>
        <w:gridCol w:w="1403"/>
        <w:gridCol w:w="1134"/>
        <w:gridCol w:w="938"/>
        <w:gridCol w:w="9"/>
        <w:gridCol w:w="1235"/>
        <w:gridCol w:w="1582"/>
        <w:gridCol w:w="1582"/>
      </w:tblGrid>
      <w:tr w:rsidR="000C49E3" w:rsidRPr="000C49E3" w:rsidTr="00494F9E">
        <w:trPr>
          <w:gridAfter w:val="2"/>
          <w:wAfter w:w="3164" w:type="dxa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9E3" w:rsidRPr="000C49E3" w:rsidRDefault="000C49E3" w:rsidP="00494F9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4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0C4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0C49E3" w:rsidRPr="000C49E3" w:rsidRDefault="000C49E3" w:rsidP="00494F9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0C4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з\п</w:t>
            </w:r>
            <w:proofErr w:type="spellEnd"/>
          </w:p>
        </w:tc>
        <w:tc>
          <w:tcPr>
            <w:tcW w:w="6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9E3" w:rsidRPr="000C49E3" w:rsidRDefault="000C49E3" w:rsidP="00494F9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4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 показника</w:t>
            </w:r>
          </w:p>
        </w:tc>
        <w:tc>
          <w:tcPr>
            <w:tcW w:w="1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9E3" w:rsidRPr="000C49E3" w:rsidRDefault="000C49E3" w:rsidP="00494F9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4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Одиниця виміру</w:t>
            </w:r>
          </w:p>
        </w:tc>
        <w:tc>
          <w:tcPr>
            <w:tcW w:w="14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9E3" w:rsidRPr="000C49E3" w:rsidRDefault="000C49E3" w:rsidP="00494F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4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Вихідні дані на початок дії Програми</w:t>
            </w: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9E3" w:rsidRPr="000C49E3" w:rsidRDefault="000C49E3" w:rsidP="00494F9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4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Роки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9E3" w:rsidRPr="000C49E3" w:rsidRDefault="000C49E3" w:rsidP="00494F9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4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Усього за період дії Програми</w:t>
            </w:r>
          </w:p>
        </w:tc>
      </w:tr>
      <w:tr w:rsidR="00A45BBB" w:rsidRPr="000C49E3" w:rsidTr="00494F9E">
        <w:trPr>
          <w:gridAfter w:val="2"/>
          <w:wAfter w:w="3164" w:type="dxa"/>
          <w:trHeight w:val="750"/>
        </w:trPr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BBB" w:rsidRPr="000C49E3" w:rsidRDefault="00A45BBB" w:rsidP="00494F9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BBB" w:rsidRPr="000C49E3" w:rsidRDefault="00A45BBB" w:rsidP="00494F9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BBB" w:rsidRPr="000C49E3" w:rsidRDefault="00A45BBB" w:rsidP="00494F9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BBB" w:rsidRPr="000C49E3" w:rsidRDefault="00A45BBB" w:rsidP="00494F9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BBB" w:rsidRPr="000C49E3" w:rsidRDefault="00A45BBB" w:rsidP="00494F9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4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BBB" w:rsidRPr="000C49E3" w:rsidRDefault="00A45BBB" w:rsidP="00494F9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4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BBB" w:rsidRPr="000C49E3" w:rsidRDefault="00A45BBB" w:rsidP="00494F9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4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BBB" w:rsidRPr="000C49E3" w:rsidRDefault="00A45BBB" w:rsidP="00494F9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D0925" w:rsidRPr="000C49E3" w:rsidTr="00494F9E">
        <w:trPr>
          <w:gridAfter w:val="2"/>
          <w:wAfter w:w="3164" w:type="dxa"/>
          <w:trHeight w:val="75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AD0925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4538C8" w:rsidRDefault="00AD0925" w:rsidP="00494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Кількість </w:t>
            </w:r>
            <w:r w:rsidRPr="00C058C8">
              <w:rPr>
                <w:rFonts w:ascii="Times New Roman" w:hAnsi="Times New Roman" w:cs="Times New Roman"/>
              </w:rPr>
              <w:t>виїзних прийомів громадян, виїзних консультативних пунктів (в т.ч. в громадських приймальнях)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AD0925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К-сть</w:t>
            </w:r>
            <w:proofErr w:type="spellEnd"/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AD0925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0C4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AD0925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925" w:rsidRPr="000C49E3" w:rsidRDefault="004D216B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36</w:t>
            </w:r>
          </w:p>
        </w:tc>
      </w:tr>
      <w:tr w:rsidR="00AD0925" w:rsidRPr="000C49E3" w:rsidTr="00494F9E">
        <w:trPr>
          <w:gridAfter w:val="2"/>
          <w:wAfter w:w="3164" w:type="dxa"/>
          <w:trHeight w:val="75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AD0925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0C4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4538C8" w:rsidRDefault="00AD0925" w:rsidP="00D91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Кількість </w:t>
            </w:r>
            <w:r w:rsidR="00D91F98">
              <w:rPr>
                <w:rFonts w:ascii="Times New Roman" w:hAnsi="Times New Roman" w:cs="Times New Roman"/>
              </w:rPr>
              <w:t xml:space="preserve">виготовлених </w:t>
            </w:r>
            <w:r w:rsidRPr="00C058C8">
              <w:rPr>
                <w:rFonts w:ascii="Times New Roman" w:hAnsi="Times New Roman" w:cs="Times New Roman"/>
              </w:rPr>
              <w:t>інформаційних матеріалів з правових питань (методичн</w:t>
            </w:r>
            <w:r w:rsidR="00D91F98">
              <w:rPr>
                <w:rFonts w:ascii="Times New Roman" w:hAnsi="Times New Roman" w:cs="Times New Roman"/>
              </w:rPr>
              <w:t>і</w:t>
            </w:r>
            <w:r w:rsidRPr="00C058C8">
              <w:rPr>
                <w:rFonts w:ascii="Times New Roman" w:hAnsi="Times New Roman" w:cs="Times New Roman"/>
              </w:rPr>
              <w:t xml:space="preserve"> посібник</w:t>
            </w:r>
            <w:r w:rsidR="00D91F98">
              <w:rPr>
                <w:rFonts w:ascii="Times New Roman" w:hAnsi="Times New Roman" w:cs="Times New Roman"/>
              </w:rPr>
              <w:t>и</w:t>
            </w:r>
            <w:r w:rsidRPr="00C058C8">
              <w:rPr>
                <w:rFonts w:ascii="Times New Roman" w:hAnsi="Times New Roman" w:cs="Times New Roman"/>
              </w:rPr>
              <w:t>, довідник</w:t>
            </w:r>
            <w:r w:rsidR="00D91F98">
              <w:rPr>
                <w:rFonts w:ascii="Times New Roman" w:hAnsi="Times New Roman" w:cs="Times New Roman"/>
              </w:rPr>
              <w:t>и</w:t>
            </w:r>
            <w:r w:rsidRPr="00C058C8">
              <w:rPr>
                <w:rFonts w:ascii="Times New Roman" w:hAnsi="Times New Roman" w:cs="Times New Roman"/>
              </w:rPr>
              <w:t>, буклет</w:t>
            </w:r>
            <w:r w:rsidR="00D91F98">
              <w:rPr>
                <w:rFonts w:ascii="Times New Roman" w:hAnsi="Times New Roman" w:cs="Times New Roman"/>
              </w:rPr>
              <w:t>и</w:t>
            </w:r>
            <w:r w:rsidRPr="00C058C8">
              <w:rPr>
                <w:rFonts w:ascii="Times New Roman" w:hAnsi="Times New Roman" w:cs="Times New Roman"/>
              </w:rPr>
              <w:t>, брошур</w:t>
            </w:r>
            <w:r w:rsidR="00D91F98">
              <w:rPr>
                <w:rFonts w:ascii="Times New Roman" w:hAnsi="Times New Roman" w:cs="Times New Roman"/>
              </w:rPr>
              <w:t>и</w:t>
            </w:r>
            <w:r w:rsidRPr="00C058C8">
              <w:rPr>
                <w:rFonts w:ascii="Times New Roman" w:hAnsi="Times New Roman" w:cs="Times New Roman"/>
              </w:rPr>
              <w:t>)</w:t>
            </w:r>
            <w:r w:rsidR="00D91F98">
              <w:rPr>
                <w:rFonts w:ascii="Times New Roman" w:hAnsi="Times New Roman" w:cs="Times New Roman"/>
              </w:rPr>
              <w:t xml:space="preserve"> для розповсюдження</w:t>
            </w:r>
            <w:r w:rsidRPr="00C058C8">
              <w:rPr>
                <w:rFonts w:ascii="Times New Roman" w:hAnsi="Times New Roman" w:cs="Times New Roman"/>
              </w:rPr>
              <w:t xml:space="preserve"> в органах місцевого самоврядування та серед населення в т.ч. для розміщення на біл-бордах, сіті лайтах та афішних тумбах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AD0925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К-сть</w:t>
            </w:r>
            <w:proofErr w:type="spellEnd"/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994A51" w:rsidRDefault="00A04DD3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2C3746" w:rsidP="002C37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  <w:r w:rsidR="004D21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4D216B" w:rsidP="002C37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33,</w:t>
            </w:r>
            <w:r w:rsidR="00AD09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4D216B" w:rsidP="002C37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  <w:r w:rsidR="00AD09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925" w:rsidRPr="000C49E3" w:rsidRDefault="002C3746" w:rsidP="002C37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99</w:t>
            </w:r>
            <w:r w:rsidR="004D2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,0</w:t>
            </w:r>
          </w:p>
        </w:tc>
      </w:tr>
      <w:tr w:rsidR="00AD0925" w:rsidRPr="000C49E3" w:rsidTr="00494F9E">
        <w:trPr>
          <w:gridAfter w:val="2"/>
          <w:wAfter w:w="3164" w:type="dxa"/>
          <w:trHeight w:val="75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AD0925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0C4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4538C8" w:rsidRDefault="00AD0925" w:rsidP="00D91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Кількість </w:t>
            </w:r>
            <w:r w:rsidRPr="00C058C8">
              <w:rPr>
                <w:rFonts w:ascii="Times New Roman" w:hAnsi="Times New Roman" w:cs="Times New Roman"/>
              </w:rPr>
              <w:t>конкурсів, олімпіад, круглих столів, вікторин та інших змагань з правознавства на правову тематику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AD0925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К-сть</w:t>
            </w:r>
            <w:proofErr w:type="spellEnd"/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A247D1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A247D1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925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90</w:t>
            </w:r>
          </w:p>
        </w:tc>
      </w:tr>
      <w:tr w:rsidR="00AD0925" w:rsidRPr="000C49E3" w:rsidTr="004A1A70">
        <w:trPr>
          <w:gridAfter w:val="2"/>
          <w:wAfter w:w="3164" w:type="dxa"/>
          <w:trHeight w:val="31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Default="00AD0925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3C7DC4" w:rsidRDefault="00AD0925" w:rsidP="00494F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Кількість </w:t>
            </w:r>
            <w:r w:rsidRPr="00D358E5">
              <w:rPr>
                <w:rFonts w:ascii="Times New Roman" w:hAnsi="Times New Roman" w:cs="Times New Roman"/>
              </w:rPr>
              <w:t>телепередач на правову тематику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Default="00AD0925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К-сть</w:t>
            </w:r>
            <w:proofErr w:type="spellEnd"/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AD0925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AD0925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DD0646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925" w:rsidRPr="000C49E3" w:rsidRDefault="00DD0646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925" w:rsidRPr="000C49E3" w:rsidRDefault="00DD0646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36</w:t>
            </w:r>
          </w:p>
        </w:tc>
      </w:tr>
      <w:tr w:rsidR="00494F9E" w:rsidRPr="000C49E3" w:rsidTr="00494F9E">
        <w:tc>
          <w:tcPr>
            <w:tcW w:w="1476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4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2.</w:t>
            </w:r>
            <w:r w:rsidRPr="00453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0C4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Показники ефективності програми на 201</w:t>
            </w:r>
            <w:r w:rsidRPr="00453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  <w:r w:rsidRPr="000C4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-2020 роки</w:t>
            </w:r>
          </w:p>
        </w:tc>
        <w:tc>
          <w:tcPr>
            <w:tcW w:w="1582" w:type="dxa"/>
          </w:tcPr>
          <w:p w:rsidR="00494F9E" w:rsidRPr="000C49E3" w:rsidRDefault="00494F9E" w:rsidP="00494F9E"/>
        </w:tc>
        <w:tc>
          <w:tcPr>
            <w:tcW w:w="1582" w:type="dxa"/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К-сть</w:t>
            </w:r>
            <w:proofErr w:type="spellEnd"/>
          </w:p>
        </w:tc>
      </w:tr>
      <w:tr w:rsidR="00494F9E" w:rsidRPr="000C49E3" w:rsidTr="00494F9E">
        <w:trPr>
          <w:gridAfter w:val="2"/>
          <w:wAfter w:w="3164" w:type="dxa"/>
        </w:trPr>
        <w:tc>
          <w:tcPr>
            <w:tcW w:w="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4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94F9E" w:rsidRPr="004538C8" w:rsidRDefault="00494F9E" w:rsidP="00D91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Середня вартість</w:t>
            </w:r>
            <w:r w:rsidR="00D91F98">
              <w:rPr>
                <w:rFonts w:ascii="Times New Roman" w:hAnsi="Times New Roman" w:cs="Times New Roman"/>
              </w:rPr>
              <w:t xml:space="preserve"> одного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7DC4">
              <w:rPr>
                <w:rFonts w:ascii="Times New Roman" w:hAnsi="Times New Roman" w:cs="Times New Roman"/>
              </w:rPr>
              <w:t>виїзн</w:t>
            </w:r>
            <w:r w:rsidR="00D91F98">
              <w:rPr>
                <w:rFonts w:ascii="Times New Roman" w:hAnsi="Times New Roman" w:cs="Times New Roman"/>
              </w:rPr>
              <w:t>ого</w:t>
            </w:r>
            <w:r w:rsidRPr="003C7DC4">
              <w:rPr>
                <w:rFonts w:ascii="Times New Roman" w:hAnsi="Times New Roman" w:cs="Times New Roman"/>
              </w:rPr>
              <w:t xml:space="preserve"> прийом</w:t>
            </w:r>
            <w:r w:rsidR="00D91F98">
              <w:rPr>
                <w:rFonts w:ascii="Times New Roman" w:hAnsi="Times New Roman" w:cs="Times New Roman"/>
              </w:rPr>
              <w:t>у громадян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К-сть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94F9E" w:rsidRPr="00CA043A" w:rsidRDefault="00CA043A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4A1A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94F9E" w:rsidRPr="004A1A70" w:rsidRDefault="00CA043A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1A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94F9E" w:rsidRPr="004A1A70" w:rsidRDefault="00CA043A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1A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1,7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94F9E" w:rsidRPr="004A1A70" w:rsidRDefault="00CA043A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1A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9E" w:rsidRPr="004A1A70" w:rsidRDefault="00CC561D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1,7</w:t>
            </w:r>
          </w:p>
        </w:tc>
      </w:tr>
      <w:tr w:rsidR="00494F9E" w:rsidRPr="000C49E3" w:rsidTr="00494F9E">
        <w:trPr>
          <w:gridAfter w:val="2"/>
          <w:wAfter w:w="3164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4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4538C8" w:rsidRDefault="00494F9E" w:rsidP="00D91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16C">
              <w:rPr>
                <w:rFonts w:ascii="Times New Roman" w:hAnsi="Times New Roman" w:cs="Times New Roman"/>
              </w:rPr>
              <w:t xml:space="preserve">Середня вартість </w:t>
            </w:r>
            <w:r w:rsidR="00CA043A">
              <w:rPr>
                <w:rFonts w:ascii="Times New Roman" w:hAnsi="Times New Roman" w:cs="Times New Roman"/>
              </w:rPr>
              <w:t xml:space="preserve">одного комплекту </w:t>
            </w:r>
            <w:r w:rsidR="00D91F98" w:rsidRPr="00C058C8">
              <w:rPr>
                <w:rFonts w:ascii="Times New Roman" w:hAnsi="Times New Roman" w:cs="Times New Roman"/>
              </w:rPr>
              <w:t>інформаційних матеріалів з правових питань (методичн</w:t>
            </w:r>
            <w:r w:rsidR="00D91F98">
              <w:rPr>
                <w:rFonts w:ascii="Times New Roman" w:hAnsi="Times New Roman" w:cs="Times New Roman"/>
              </w:rPr>
              <w:t>і</w:t>
            </w:r>
            <w:r w:rsidR="00D91F98" w:rsidRPr="00C058C8">
              <w:rPr>
                <w:rFonts w:ascii="Times New Roman" w:hAnsi="Times New Roman" w:cs="Times New Roman"/>
              </w:rPr>
              <w:t xml:space="preserve"> посібник</w:t>
            </w:r>
            <w:r w:rsidR="00D91F98">
              <w:rPr>
                <w:rFonts w:ascii="Times New Roman" w:hAnsi="Times New Roman" w:cs="Times New Roman"/>
              </w:rPr>
              <w:t>и</w:t>
            </w:r>
            <w:r w:rsidR="00D91F98" w:rsidRPr="00C058C8">
              <w:rPr>
                <w:rFonts w:ascii="Times New Roman" w:hAnsi="Times New Roman" w:cs="Times New Roman"/>
              </w:rPr>
              <w:t>, довідник</w:t>
            </w:r>
            <w:r w:rsidR="00D91F98">
              <w:rPr>
                <w:rFonts w:ascii="Times New Roman" w:hAnsi="Times New Roman" w:cs="Times New Roman"/>
              </w:rPr>
              <w:t>и</w:t>
            </w:r>
            <w:r w:rsidR="00D91F98" w:rsidRPr="00C058C8">
              <w:rPr>
                <w:rFonts w:ascii="Times New Roman" w:hAnsi="Times New Roman" w:cs="Times New Roman"/>
              </w:rPr>
              <w:t>, буклет</w:t>
            </w:r>
            <w:r w:rsidR="00D91F98">
              <w:rPr>
                <w:rFonts w:ascii="Times New Roman" w:hAnsi="Times New Roman" w:cs="Times New Roman"/>
              </w:rPr>
              <w:t>и</w:t>
            </w:r>
            <w:r w:rsidR="00D91F98" w:rsidRPr="00C058C8">
              <w:rPr>
                <w:rFonts w:ascii="Times New Roman" w:hAnsi="Times New Roman" w:cs="Times New Roman"/>
              </w:rPr>
              <w:t>, брошур</w:t>
            </w:r>
            <w:r w:rsidR="00D91F98">
              <w:rPr>
                <w:rFonts w:ascii="Times New Roman" w:hAnsi="Times New Roman" w:cs="Times New Roman"/>
              </w:rPr>
              <w:t>и</w:t>
            </w:r>
            <w:r w:rsidR="00D91F98" w:rsidRPr="00C058C8">
              <w:rPr>
                <w:rFonts w:ascii="Times New Roman" w:hAnsi="Times New Roman" w:cs="Times New Roman"/>
              </w:rPr>
              <w:t>)</w:t>
            </w:r>
            <w:r w:rsidR="00D91F98">
              <w:rPr>
                <w:rFonts w:ascii="Times New Roman" w:hAnsi="Times New Roman" w:cs="Times New Roman"/>
              </w:rPr>
              <w:t xml:space="preserve"> для розповсюдження</w:t>
            </w:r>
            <w:r w:rsidR="00D91F98" w:rsidRPr="00C058C8">
              <w:rPr>
                <w:rFonts w:ascii="Times New Roman" w:hAnsi="Times New Roman" w:cs="Times New Roman"/>
              </w:rPr>
              <w:t xml:space="preserve"> в органах місцевого самоврядування та серед населення в т.ч. для розміщення на біл-</w:t>
            </w:r>
            <w:r w:rsidR="00D91F98" w:rsidRPr="00C058C8">
              <w:rPr>
                <w:rFonts w:ascii="Times New Roman" w:hAnsi="Times New Roman" w:cs="Times New Roman"/>
              </w:rPr>
              <w:lastRenderedPageBreak/>
              <w:t>бордах, сіті лайтах та афішних тумбах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К-сть</w:t>
            </w:r>
            <w:proofErr w:type="spellEnd"/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DD0646" w:rsidRDefault="00CA043A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A90EA5" w:rsidRDefault="002C3746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  <w:r w:rsidR="00494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A90EA5" w:rsidRDefault="002C3746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  <w:r w:rsidR="00494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A90EA5" w:rsidRDefault="002C3746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  <w:r w:rsidR="00494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9E" w:rsidRPr="000C49E3" w:rsidRDefault="00CC561D" w:rsidP="002C37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5,0</w:t>
            </w:r>
          </w:p>
        </w:tc>
      </w:tr>
      <w:tr w:rsidR="00494F9E" w:rsidRPr="000C49E3" w:rsidTr="00494F9E">
        <w:trPr>
          <w:gridAfter w:val="2"/>
          <w:wAfter w:w="3164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4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4538C8" w:rsidRDefault="00494F9E" w:rsidP="00D91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Середня вартість </w:t>
            </w:r>
            <w:r w:rsidR="00D91F98">
              <w:rPr>
                <w:rFonts w:ascii="Times New Roman" w:hAnsi="Times New Roman" w:cs="Times New Roman"/>
              </w:rPr>
              <w:t>проведення одного</w:t>
            </w:r>
            <w:r w:rsidRPr="003C7DC4">
              <w:rPr>
                <w:rFonts w:ascii="Times New Roman" w:hAnsi="Times New Roman" w:cs="Times New Roman"/>
              </w:rPr>
              <w:t xml:space="preserve"> конкурс</w:t>
            </w:r>
            <w:r w:rsidR="00D91F98">
              <w:rPr>
                <w:rFonts w:ascii="Times New Roman" w:hAnsi="Times New Roman" w:cs="Times New Roman"/>
              </w:rPr>
              <w:t>у</w:t>
            </w:r>
            <w:r w:rsidRPr="003C7DC4">
              <w:rPr>
                <w:rFonts w:ascii="Times New Roman" w:hAnsi="Times New Roman" w:cs="Times New Roman"/>
              </w:rPr>
              <w:t>, олімпіад</w:t>
            </w:r>
            <w:r w:rsidR="00D91F98">
              <w:rPr>
                <w:rFonts w:ascii="Times New Roman" w:hAnsi="Times New Roman" w:cs="Times New Roman"/>
              </w:rPr>
              <w:t>и</w:t>
            </w:r>
            <w:r w:rsidRPr="003C7DC4">
              <w:rPr>
                <w:rFonts w:ascii="Times New Roman" w:hAnsi="Times New Roman" w:cs="Times New Roman"/>
              </w:rPr>
              <w:t>, кругл</w:t>
            </w:r>
            <w:r w:rsidR="00D91F98">
              <w:rPr>
                <w:rFonts w:ascii="Times New Roman" w:hAnsi="Times New Roman" w:cs="Times New Roman"/>
              </w:rPr>
              <w:t>ого</w:t>
            </w:r>
            <w:r w:rsidRPr="003C7DC4">
              <w:rPr>
                <w:rFonts w:ascii="Times New Roman" w:hAnsi="Times New Roman" w:cs="Times New Roman"/>
              </w:rPr>
              <w:t xml:space="preserve"> стол</w:t>
            </w:r>
            <w:r w:rsidR="00D91F98">
              <w:rPr>
                <w:rFonts w:ascii="Times New Roman" w:hAnsi="Times New Roman" w:cs="Times New Roman"/>
              </w:rPr>
              <w:t>у</w:t>
            </w:r>
            <w:r w:rsidRPr="003C7DC4">
              <w:rPr>
                <w:rFonts w:ascii="Times New Roman" w:hAnsi="Times New Roman" w:cs="Times New Roman"/>
              </w:rPr>
              <w:t>, вікторин</w:t>
            </w:r>
            <w:r w:rsidR="00D91F98">
              <w:rPr>
                <w:rFonts w:ascii="Times New Roman" w:hAnsi="Times New Roman" w:cs="Times New Roman"/>
              </w:rPr>
              <w:t>и</w:t>
            </w:r>
            <w:r w:rsidRPr="003C7DC4">
              <w:rPr>
                <w:rFonts w:ascii="Times New Roman" w:hAnsi="Times New Roman" w:cs="Times New Roman"/>
              </w:rPr>
              <w:t xml:space="preserve"> та інших змагань з правознавства на правову тематику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4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Тис.грн</w:t>
            </w:r>
            <w:proofErr w:type="spellEnd"/>
            <w:r w:rsidRPr="000C4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CA043A" w:rsidRDefault="00CA043A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CA04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4A1A70" w:rsidRDefault="00CA043A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1A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4A1A70" w:rsidRDefault="00CA043A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1A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4A1A70" w:rsidRDefault="00CA043A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1A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9E" w:rsidRPr="004A1A70" w:rsidRDefault="00CC561D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  <w:r w:rsidR="00CA043A" w:rsidRPr="004A1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,5</w:t>
            </w:r>
          </w:p>
        </w:tc>
      </w:tr>
      <w:tr w:rsidR="00494F9E" w:rsidRPr="000C49E3" w:rsidTr="00494F9E">
        <w:trPr>
          <w:gridAfter w:val="2"/>
          <w:wAfter w:w="3164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4538C8" w:rsidRDefault="00494F9E" w:rsidP="00D91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16C">
              <w:rPr>
                <w:rFonts w:ascii="Times New Roman" w:hAnsi="Times New Roman" w:cs="Times New Roman"/>
              </w:rPr>
              <w:t xml:space="preserve">Середня вартість </w:t>
            </w:r>
            <w:r w:rsidR="00CA043A">
              <w:rPr>
                <w:rFonts w:ascii="Times New Roman" w:hAnsi="Times New Roman" w:cs="Times New Roman"/>
              </w:rPr>
              <w:t xml:space="preserve">однієї </w:t>
            </w:r>
            <w:r w:rsidRPr="003C7DC4">
              <w:rPr>
                <w:rFonts w:ascii="Times New Roman" w:hAnsi="Times New Roman" w:cs="Times New Roman"/>
              </w:rPr>
              <w:t>телепередачі на правову тематику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4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Тис.грн</w:t>
            </w:r>
            <w:proofErr w:type="spellEnd"/>
            <w:r w:rsidRPr="000C4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DD0646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D064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4A1A70" w:rsidRDefault="00CA043A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1A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4A1A70" w:rsidRDefault="00CA043A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1A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9,5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4A1A70" w:rsidRDefault="00CA043A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1A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9,5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9E" w:rsidRPr="004A1A70" w:rsidRDefault="00CC561D" w:rsidP="00CA04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9,73</w:t>
            </w:r>
          </w:p>
        </w:tc>
      </w:tr>
      <w:tr w:rsidR="00494F9E" w:rsidRPr="000C49E3" w:rsidTr="00494F9E">
        <w:trPr>
          <w:gridAfter w:val="2"/>
          <w:wAfter w:w="3164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4538C8" w:rsidRDefault="00494F9E" w:rsidP="00D91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16C">
              <w:rPr>
                <w:rFonts w:ascii="Times New Roman" w:hAnsi="Times New Roman" w:cs="Times New Roman"/>
              </w:rPr>
              <w:t xml:space="preserve">Середня вартість </w:t>
            </w:r>
            <w:r w:rsidR="00D91F98">
              <w:rPr>
                <w:rFonts w:ascii="Times New Roman" w:hAnsi="Times New Roman" w:cs="Times New Roman"/>
              </w:rPr>
              <w:t>одного основного засобу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4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Тис.грн</w:t>
            </w:r>
            <w:proofErr w:type="spellEnd"/>
            <w:r w:rsidRPr="000C4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DD0646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D064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4A1A70" w:rsidRDefault="00D21DE0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1A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4A1A70" w:rsidRDefault="00D21DE0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1A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494F9E" w:rsidRPr="004A1A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4F9E" w:rsidRPr="004A1A70" w:rsidRDefault="00D21DE0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1A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494F9E" w:rsidRPr="004A1A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9E" w:rsidRPr="004A1A70" w:rsidRDefault="00CC561D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  <w:r w:rsidR="00494F9E" w:rsidRPr="004A1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,0</w:t>
            </w:r>
          </w:p>
        </w:tc>
      </w:tr>
      <w:tr w:rsidR="00494F9E" w:rsidRPr="000C49E3" w:rsidTr="00494F9E">
        <w:trPr>
          <w:gridAfter w:val="2"/>
          <w:wAfter w:w="3164" w:type="dxa"/>
        </w:trPr>
        <w:tc>
          <w:tcPr>
            <w:tcW w:w="1476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4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3.Показники якості програми на 201</w:t>
            </w:r>
            <w:r w:rsidRPr="00453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  <w:r w:rsidRPr="000C4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-2020 роки</w:t>
            </w:r>
          </w:p>
        </w:tc>
      </w:tr>
      <w:tr w:rsidR="00494F9E" w:rsidRPr="000C49E3" w:rsidTr="00494F9E">
        <w:trPr>
          <w:gridAfter w:val="2"/>
          <w:wAfter w:w="3164" w:type="dxa"/>
        </w:trPr>
        <w:tc>
          <w:tcPr>
            <w:tcW w:w="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94F9E" w:rsidRPr="004538C8" w:rsidRDefault="00494F9E" w:rsidP="00494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17A2">
              <w:rPr>
                <w:rFonts w:ascii="Times New Roman" w:hAnsi="Times New Roman" w:cs="Times New Roman"/>
                <w:sz w:val="24"/>
                <w:szCs w:val="24"/>
              </w:rPr>
              <w:t xml:space="preserve">ідвищення рівня правової освіти населення, створення </w:t>
            </w:r>
            <w:r w:rsidRPr="00DD17A2">
              <w:rPr>
                <w:rFonts w:ascii="Times New Roman" w:hAnsi="Times New Roman" w:cs="Times New Roman"/>
                <w:sz w:val="24"/>
                <w:szCs w:val="24"/>
              </w:rPr>
              <w:br/>
              <w:t>належних умов для набуття  громадянами  правових  знань,  а також забезпечення їх конституційного права знат</w:t>
            </w:r>
            <w:bookmarkStart w:id="0" w:name="_GoBack"/>
            <w:bookmarkEnd w:id="0"/>
            <w:r w:rsidRPr="00DD17A2">
              <w:rPr>
                <w:rFonts w:ascii="Times New Roman" w:hAnsi="Times New Roman" w:cs="Times New Roman"/>
                <w:sz w:val="24"/>
                <w:szCs w:val="24"/>
              </w:rPr>
              <w:t xml:space="preserve">и свої права і обов'язки 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 від загальної чисельності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483B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94F9E" w:rsidRPr="000C49E3" w:rsidRDefault="00494F9E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9E" w:rsidRPr="000C49E3" w:rsidRDefault="00CC561D" w:rsidP="00494F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70</w:t>
            </w:r>
          </w:p>
        </w:tc>
      </w:tr>
    </w:tbl>
    <w:p w:rsidR="00040636" w:rsidRPr="007556E3" w:rsidRDefault="00494F9E" w:rsidP="004A1A70">
      <w:r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br w:type="textWrapping" w:clear="all"/>
      </w:r>
      <w:r w:rsidR="008A01B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  </w:t>
      </w:r>
      <w:proofErr w:type="spellStart"/>
      <w:r w:rsidR="008A01B4" w:rsidRPr="00AB394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Керуючий</w:t>
      </w:r>
      <w:proofErr w:type="spellEnd"/>
      <w:r w:rsidR="008A01B4" w:rsidRPr="00AB394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справами </w:t>
      </w:r>
      <w:proofErr w:type="spellStart"/>
      <w:r w:rsidR="008A01B4" w:rsidRPr="00AB394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обласної</w:t>
      </w:r>
      <w:proofErr w:type="spellEnd"/>
      <w:r w:rsidR="008A01B4" w:rsidRPr="00AB394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ради                                          </w:t>
      </w:r>
      <w:r w:rsidR="008A01B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                                                   </w:t>
      </w:r>
      <w:r w:rsidR="008A01B4" w:rsidRPr="00AB394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М. </w:t>
      </w:r>
      <w:proofErr w:type="spellStart"/>
      <w:r w:rsidR="008A01B4" w:rsidRPr="00AB394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Борець</w:t>
      </w:r>
      <w:proofErr w:type="spellEnd"/>
    </w:p>
    <w:sectPr w:rsidR="00040636" w:rsidRPr="007556E3" w:rsidSect="00E32B1C">
      <w:headerReference w:type="default" r:id="rId8"/>
      <w:footerReference w:type="even" r:id="rId9"/>
      <w:footerReference w:type="default" r:id="rId10"/>
      <w:pgSz w:w="16840" w:h="11907" w:orient="landscape"/>
      <w:pgMar w:top="1134" w:right="720" w:bottom="720" w:left="851" w:header="720" w:footer="720" w:gutter="0"/>
      <w:pgNumType w:start="1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939" w:rsidRDefault="003D7939">
      <w:pPr>
        <w:spacing w:after="0" w:line="240" w:lineRule="auto"/>
      </w:pPr>
      <w:r>
        <w:separator/>
      </w:r>
    </w:p>
  </w:endnote>
  <w:endnote w:type="continuationSeparator" w:id="0">
    <w:p w:rsidR="003D7939" w:rsidRDefault="003D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B1" w:rsidRDefault="001B2BDF" w:rsidP="00DB1F31">
    <w:pPr>
      <w:pStyle w:val="a3"/>
      <w:framePr w:wrap="around" w:vAnchor="text" w:hAnchor="margin" w:xAlign="right" w:y="1"/>
      <w:rPr>
        <w:rStyle w:val="a5"/>
        <w:rFonts w:cs="Calibri"/>
      </w:rPr>
    </w:pPr>
    <w:r>
      <w:rPr>
        <w:rStyle w:val="a5"/>
        <w:rFonts w:cs="Calibri"/>
      </w:rPr>
      <w:fldChar w:fldCharType="begin"/>
    </w:r>
    <w:r>
      <w:rPr>
        <w:rStyle w:val="a5"/>
        <w:rFonts w:cs="Calibri"/>
      </w:rPr>
      <w:instrText xml:space="preserve">PAGE  </w:instrText>
    </w:r>
    <w:r>
      <w:rPr>
        <w:rStyle w:val="a5"/>
        <w:rFonts w:cs="Calibri"/>
      </w:rPr>
      <w:fldChar w:fldCharType="end"/>
    </w:r>
  </w:p>
  <w:p w:rsidR="008D72B1" w:rsidRDefault="003D7939" w:rsidP="001734A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B1" w:rsidRDefault="003D7939" w:rsidP="001734A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939" w:rsidRDefault="003D7939">
      <w:pPr>
        <w:spacing w:after="0" w:line="240" w:lineRule="auto"/>
      </w:pPr>
      <w:r>
        <w:separator/>
      </w:r>
    </w:p>
  </w:footnote>
  <w:footnote w:type="continuationSeparator" w:id="0">
    <w:p w:rsidR="003D7939" w:rsidRDefault="003D7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0396953"/>
      <w:docPartObj>
        <w:docPartGallery w:val="Page Numbers (Top of Page)"/>
        <w:docPartUnique/>
      </w:docPartObj>
    </w:sdtPr>
    <w:sdtEndPr/>
    <w:sdtContent>
      <w:p w:rsidR="00E32B1C" w:rsidRDefault="00E32B1C">
        <w:pPr>
          <w:pStyle w:val="a8"/>
          <w:jc w:val="center"/>
        </w:pPr>
        <w:r>
          <w:t>2</w:t>
        </w:r>
      </w:p>
    </w:sdtContent>
  </w:sdt>
  <w:p w:rsidR="00E32B1C" w:rsidRDefault="00E32B1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F38F7"/>
    <w:multiLevelType w:val="hybridMultilevel"/>
    <w:tmpl w:val="DA3E34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B06"/>
    <w:rsid w:val="00040636"/>
    <w:rsid w:val="00062B4A"/>
    <w:rsid w:val="000C49E3"/>
    <w:rsid w:val="001B2BDF"/>
    <w:rsid w:val="002944C5"/>
    <w:rsid w:val="002C3746"/>
    <w:rsid w:val="002C5EB1"/>
    <w:rsid w:val="002F61DB"/>
    <w:rsid w:val="00310D59"/>
    <w:rsid w:val="003C7DC4"/>
    <w:rsid w:val="003D7939"/>
    <w:rsid w:val="004010A0"/>
    <w:rsid w:val="004538C8"/>
    <w:rsid w:val="00483B1F"/>
    <w:rsid w:val="00494F9E"/>
    <w:rsid w:val="004A1A70"/>
    <w:rsid w:val="004D216B"/>
    <w:rsid w:val="0061469A"/>
    <w:rsid w:val="0066003C"/>
    <w:rsid w:val="006B4ADC"/>
    <w:rsid w:val="006B7A61"/>
    <w:rsid w:val="006C5B3F"/>
    <w:rsid w:val="006E73D0"/>
    <w:rsid w:val="007556E3"/>
    <w:rsid w:val="007556EB"/>
    <w:rsid w:val="00761C4C"/>
    <w:rsid w:val="0077116C"/>
    <w:rsid w:val="00866C18"/>
    <w:rsid w:val="008A01B4"/>
    <w:rsid w:val="00994A51"/>
    <w:rsid w:val="00A04DD3"/>
    <w:rsid w:val="00A247D1"/>
    <w:rsid w:val="00A45BBB"/>
    <w:rsid w:val="00A90EA5"/>
    <w:rsid w:val="00AD0925"/>
    <w:rsid w:val="00B4411A"/>
    <w:rsid w:val="00B60332"/>
    <w:rsid w:val="00BA53D0"/>
    <w:rsid w:val="00C058C8"/>
    <w:rsid w:val="00CA043A"/>
    <w:rsid w:val="00CC561D"/>
    <w:rsid w:val="00CD3370"/>
    <w:rsid w:val="00D10E0F"/>
    <w:rsid w:val="00D16506"/>
    <w:rsid w:val="00D21DE0"/>
    <w:rsid w:val="00D34B06"/>
    <w:rsid w:val="00D358E5"/>
    <w:rsid w:val="00D73850"/>
    <w:rsid w:val="00D91F98"/>
    <w:rsid w:val="00DC447E"/>
    <w:rsid w:val="00DD0646"/>
    <w:rsid w:val="00DD17A2"/>
    <w:rsid w:val="00E32B1C"/>
    <w:rsid w:val="00E56625"/>
    <w:rsid w:val="00F03587"/>
    <w:rsid w:val="00F2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C4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C49E3"/>
    <w:rPr>
      <w:lang w:val="uk-UA"/>
    </w:rPr>
  </w:style>
  <w:style w:type="character" w:styleId="a5">
    <w:name w:val="page number"/>
    <w:basedOn w:val="a0"/>
    <w:uiPriority w:val="99"/>
    <w:rsid w:val="000C49E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16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6506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D16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6506"/>
    <w:rPr>
      <w:lang w:val="uk-UA"/>
    </w:rPr>
  </w:style>
  <w:style w:type="paragraph" w:styleId="aa">
    <w:name w:val="List Paragraph"/>
    <w:basedOn w:val="a"/>
    <w:uiPriority w:val="34"/>
    <w:qFormat/>
    <w:rsid w:val="00494F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C4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C49E3"/>
    <w:rPr>
      <w:lang w:val="uk-UA"/>
    </w:rPr>
  </w:style>
  <w:style w:type="character" w:styleId="a5">
    <w:name w:val="page number"/>
    <w:basedOn w:val="a0"/>
    <w:uiPriority w:val="99"/>
    <w:rsid w:val="000C49E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16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6506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D16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6506"/>
    <w:rPr>
      <w:lang w:val="uk-UA"/>
    </w:rPr>
  </w:style>
  <w:style w:type="paragraph" w:styleId="aa">
    <w:name w:val="List Paragraph"/>
    <w:basedOn w:val="a"/>
    <w:uiPriority w:val="34"/>
    <w:qFormat/>
    <w:rsid w:val="00494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1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1312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</dc:creator>
  <cp:keywords/>
  <dc:description/>
  <cp:lastModifiedBy>Prav</cp:lastModifiedBy>
  <cp:revision>50</cp:revision>
  <cp:lastPrinted>2017-12-11T12:56:00Z</cp:lastPrinted>
  <dcterms:created xsi:type="dcterms:W3CDTF">2017-11-27T14:52:00Z</dcterms:created>
  <dcterms:modified xsi:type="dcterms:W3CDTF">2018-01-29T09:20:00Z</dcterms:modified>
</cp:coreProperties>
</file>